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59" w:rsidRPr="00FC1D59" w:rsidRDefault="00FC1D59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РЕШЕНИЕ</w:t>
      </w:r>
    </w:p>
    <w:p w:rsidR="00FC1D59" w:rsidRPr="00FC1D59" w:rsidRDefault="00BD5BAF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="00FC1D59" w:rsidRPr="00FC1D5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от 29 декабря 2018 г</w:t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C1D59">
        <w:rPr>
          <w:rFonts w:ascii="Times New Roman" w:hAnsi="Times New Roman" w:cs="Times New Roman"/>
          <w:b/>
          <w:sz w:val="28"/>
          <w:szCs w:val="28"/>
        </w:rPr>
        <w:t>№  225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алькуляция о заработанных денежных средствах на платных мероприятиях в ЕЦД. Рассмотрение ходатайства и.о. директора ЕЦД  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                            Муниципальный Совет решил: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сведению, доклад считать не полным ожидаем предоставления информации за указанный период.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Установить цену на билеты на новогоднюю дискотеку 150 рублей, это в ночь с 31 декабря на 1 января и с 1 января на 2 января.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четвертого созыва МО «Ерцевское»</w:t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    С.А. Гришин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РЕШЕНИЕ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Тридцать восьмой сессии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от 29 декабря 2018 года</w:t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Pr="00FC1D59">
        <w:rPr>
          <w:rFonts w:ascii="Times New Roman" w:hAnsi="Times New Roman" w:cs="Times New Roman"/>
          <w:b/>
          <w:sz w:val="28"/>
          <w:szCs w:val="28"/>
        </w:rPr>
        <w:t>№ 226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«Ерцевское» на 2019 год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C1D59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Муниципальный Совет РЕШАЕТ: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1. Утвердить основные характеристики бюджета на 2019 год: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прогнозируемый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общий объем доходов бюджета в сумме 7126,3 тыс. рублей;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общий объем расходов бюджета в сумме 7126,3 тыс. рублей;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    дефицит бюджета в сумме 0,00 тыс. рублей».    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lastRenderedPageBreak/>
        <w:t xml:space="preserve">           2.</w:t>
      </w:r>
      <w:r w:rsidRPr="00FC1D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1D59">
        <w:rPr>
          <w:rFonts w:ascii="Times New Roman" w:hAnsi="Times New Roman" w:cs="Times New Roman"/>
          <w:bCs/>
          <w:sz w:val="28"/>
          <w:szCs w:val="28"/>
        </w:rPr>
        <w:t>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доходы, поступающие от плательщиков на территории муниципального образования  подлежат зачислению в бюджет  муниципального образования «</w:t>
      </w:r>
      <w:r w:rsidRPr="00FC1D59">
        <w:rPr>
          <w:rFonts w:ascii="Times New Roman" w:hAnsi="Times New Roman" w:cs="Times New Roman"/>
          <w:sz w:val="28"/>
          <w:szCs w:val="28"/>
        </w:rPr>
        <w:t>Ерцевское</w:t>
      </w:r>
      <w:r w:rsidRPr="00FC1D59">
        <w:rPr>
          <w:rFonts w:ascii="Times New Roman" w:hAnsi="Times New Roman" w:cs="Times New Roman"/>
          <w:bCs/>
          <w:sz w:val="28"/>
          <w:szCs w:val="28"/>
        </w:rPr>
        <w:t xml:space="preserve">»  по нормативам, установленным Бюджетным кодексом Российской Федерации, Федеральным законом «О федеральном бюджете на 2019 год,  областным законом от 22 октября 2009 года   № 78-6-ОЗ </w:t>
      </w:r>
      <w:r w:rsidRPr="00FC1D59">
        <w:rPr>
          <w:rFonts w:ascii="Times New Roman" w:hAnsi="Times New Roman" w:cs="Times New Roman"/>
          <w:sz w:val="28"/>
          <w:szCs w:val="28"/>
        </w:rPr>
        <w:t>«О реализации полномочий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Архангельской области в сфере регулирования межбюджетных отношений», Решением «О бюджете МО «Коношский муниципальный район». </w:t>
      </w:r>
    </w:p>
    <w:p w:rsidR="00FC1D59" w:rsidRPr="00FC1D59" w:rsidRDefault="00FC1D59" w:rsidP="00FC1D59">
      <w:pPr>
        <w:rPr>
          <w:rFonts w:ascii="Times New Roman" w:hAnsi="Times New Roman" w:cs="Times New Roman"/>
          <w:bCs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1D59">
        <w:rPr>
          <w:rFonts w:ascii="Times New Roman" w:hAnsi="Times New Roman" w:cs="Times New Roman"/>
          <w:bCs/>
          <w:sz w:val="28"/>
          <w:szCs w:val="28"/>
        </w:rPr>
        <w:t>3. Безвозмездные поступления из других бюджетов бюджетной системы Российской Федерации и прочие безвозмездные поступления подлежат зачислению в бюджет муниципального образования «</w:t>
      </w:r>
      <w:r w:rsidRPr="00FC1D59">
        <w:rPr>
          <w:rFonts w:ascii="Times New Roman" w:hAnsi="Times New Roman" w:cs="Times New Roman"/>
          <w:sz w:val="28"/>
          <w:szCs w:val="28"/>
        </w:rPr>
        <w:t>Ерцевское</w:t>
      </w:r>
      <w:r w:rsidRPr="00FC1D5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C1D59">
        <w:rPr>
          <w:rFonts w:ascii="Times New Roman" w:hAnsi="Times New Roman" w:cs="Times New Roman"/>
          <w:sz w:val="28"/>
          <w:szCs w:val="28"/>
        </w:rPr>
        <w:t>4. Утвердить перечень главных администраторов доходов бюджета муниципального образования «Ерцевское» согласно приложению № 1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  5. Учесть</w:t>
      </w:r>
      <w:r w:rsidRPr="00FC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D59">
        <w:rPr>
          <w:rFonts w:ascii="Times New Roman" w:hAnsi="Times New Roman" w:cs="Times New Roman"/>
          <w:sz w:val="28"/>
          <w:szCs w:val="28"/>
        </w:rPr>
        <w:t>в бюджете муниципального образования «Ерцевское» на 2019 год прогнозируемое поступление доходов согласно приложению № 2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C1D59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по разделам и подразделам классификации расходов бюджетов на 2019 год согласно приложению № 3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7. Утвердить ведомственную структуру расходов бюджета муниципального образования «Ерцевское» на 2019 год согласно приложению № 4  к настоящему решению.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10. Утвердить распределение бюджетных ассигнований на реализацию муниципальных программ и непрограммных направлений деятельности  на 2019 год согласно приложению № 5  к настоящему  решению.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 11. Установить в соответствии с пунктом 3 статьи 217 Бюджетного кодекса Российской Федерации, что основаниями для внесения изменений в показатели сводной бюджетной росписи бюджета МО «Ерцевское» в соответствии с решениями начальника финансового управления без внесения изменений в настоящее решение, в том числе учитывающими особенности исполнения бюджета являются: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а) приведение кодов бюджетной классификации расходов бюджета в соответствие с бюджетной классификацией Российской Федерации;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б) перераспределение бюджетных ассигнований в пределах, предусмотренных главным распорядителям средств областного бюджета на предоставление </w:t>
      </w:r>
      <w:r w:rsidRPr="00FC1D59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>;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в) перераспределение бюджетных ассигнований между подгруппами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12.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Установить, что при поступлении в доход бюджета муниципального образования «Ерцевское»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решение.</w:t>
      </w:r>
      <w:proofErr w:type="gramEnd"/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13. Утвердить общий объем бюджетных ассигнований на исполнение публичных нормативных обязательств на 2019 год в сумме 0,0  тыс. рублей.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  14.   Решение подлежит официальному опубликованию в газете «</w:t>
      </w:r>
      <w:proofErr w:type="spellStart"/>
      <w:r w:rsidRPr="00FC1D59">
        <w:rPr>
          <w:rFonts w:ascii="Times New Roman" w:hAnsi="Times New Roman" w:cs="Times New Roman"/>
          <w:sz w:val="28"/>
          <w:szCs w:val="28"/>
        </w:rPr>
        <w:t>Ерцевский</w:t>
      </w:r>
      <w:proofErr w:type="spellEnd"/>
      <w:r w:rsidRPr="00FC1D59">
        <w:rPr>
          <w:rFonts w:ascii="Times New Roman" w:hAnsi="Times New Roman" w:cs="Times New Roman"/>
          <w:sz w:val="28"/>
          <w:szCs w:val="28"/>
        </w:rPr>
        <w:t xml:space="preserve"> муниципальный Вестник». Настоящее решение вступает в силу с 1 января 2019 года.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Председатель МС МО «Ерцевское»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четвертого созыва                                                                           С.А. Гришин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«Ерцевское»                                                                                  Г.А. Науменко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РЕШЕНИЕ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Тридцать восьмой сессии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от 29 декабря 2018 года</w:t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FC1D59">
        <w:rPr>
          <w:rFonts w:ascii="Times New Roman" w:hAnsi="Times New Roman" w:cs="Times New Roman"/>
          <w:b/>
          <w:sz w:val="28"/>
          <w:szCs w:val="28"/>
        </w:rPr>
        <w:t>№ 227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Cs/>
          <w:sz w:val="28"/>
          <w:szCs w:val="28"/>
        </w:rPr>
        <w:t>О гарантиях осуществления полномочий Гла</w:t>
      </w:r>
      <w:r w:rsidRPr="00FC1D59">
        <w:rPr>
          <w:rFonts w:ascii="Times New Roman" w:hAnsi="Times New Roman" w:cs="Times New Roman"/>
          <w:bCs/>
          <w:sz w:val="28"/>
          <w:szCs w:val="28"/>
        </w:rPr>
        <w:softHyphen/>
        <w:t xml:space="preserve">вы муниципального образования «Ерцевское», материальном стимулировании муниципальных служащих </w:t>
      </w:r>
      <w:proofErr w:type="spellStart"/>
      <w:r w:rsidRPr="00FC1D59">
        <w:rPr>
          <w:rFonts w:ascii="Times New Roman" w:hAnsi="Times New Roman" w:cs="Times New Roman"/>
          <w:bCs/>
          <w:sz w:val="28"/>
          <w:szCs w:val="28"/>
        </w:rPr>
        <w:t>Ерцевского</w:t>
      </w:r>
      <w:proofErr w:type="spellEnd"/>
      <w:r w:rsidRPr="00FC1D59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В соответствии  с  пунктом 2 статьи 53 Федерального закона от 6 октября 2003 года № 131- ФЗ «Об общих принципах организации местно</w:t>
      </w:r>
      <w:r w:rsidRPr="00FC1D59">
        <w:rPr>
          <w:rFonts w:ascii="Times New Roman" w:hAnsi="Times New Roman" w:cs="Times New Roman"/>
          <w:sz w:val="28"/>
          <w:szCs w:val="28"/>
        </w:rPr>
        <w:softHyphen/>
        <w:t>го самоуправления в Российской Федерации»,  статьей  22 Федерального закона от 02 марта 2007года  №25-ФЗ «О муниципальной службе в Российской Федерации», областным законом от 18 апреля 2007 года № 346-17-ОЗ  «О правовом регулировании муниципальной службы в Архангельской области», областным законом от 24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июня 2009 г. N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bCs/>
          <w:sz w:val="28"/>
          <w:szCs w:val="28"/>
        </w:rPr>
        <w:t xml:space="preserve">1.Продолжительность ежегодного оплачиваемого отпуска главе муниципального образования «Ерцевское» </w:t>
      </w:r>
      <w:r w:rsidRPr="00FC1D59">
        <w:rPr>
          <w:rFonts w:ascii="Times New Roman" w:hAnsi="Times New Roman" w:cs="Times New Roman"/>
          <w:sz w:val="28"/>
          <w:szCs w:val="28"/>
        </w:rPr>
        <w:t xml:space="preserve">составляет 45 календарных дней; </w:t>
      </w:r>
      <w:r w:rsidRPr="00FC1D59">
        <w:rPr>
          <w:rFonts w:ascii="Times New Roman" w:hAnsi="Times New Roman" w:cs="Times New Roman"/>
          <w:sz w:val="28"/>
          <w:szCs w:val="28"/>
        </w:rPr>
        <w:lastRenderedPageBreak/>
        <w:t>продолжительность ежегодного дополнительного оплачиваемого отпуска - 16 календарных дней.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2. Ежегодный основной оплачиваемый отпуск и ежегодный дополнительный     оплачиваемый отпуск суммируются и могут быть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по частям.</w:t>
      </w:r>
      <w:r w:rsidRPr="00FC1D59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3. Оплата ежегодного оплачиваемого отпуска главе муниципального  образования «Ерцевское» осуществляется на условиях и в порядке, предусмотренных для муниципальных служащих в Архангельской области.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4. Утвердить Положение о ежемесячном денежном поощрении муниципальных служащих и работников администрации муниципального образования «Ерцевское» (приложение).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подписания и распространяет своё действие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весь период 2018 года.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«Ерцевское» в информационно-телекоммуникационной сети Интернет.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Председатель МС МО «Ерцевское»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четвертого созыва                                                                           С.А. Гришин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«Ерцевское»                                                                                  Г.А. Науменко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Приложение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МО «Ерцевское 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от 29декабря 2018 № 227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ПОЛОЖЕНИЕ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 ежемесячном денежном поощрении муниципальных служащих и работников администрации муниципального образования «Ерцевское»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усиления материальной заинтересованности муниципальных служащих и работников администрации </w:t>
      </w:r>
      <w:proofErr w:type="spellStart"/>
      <w:r w:rsidRPr="00FC1D59">
        <w:rPr>
          <w:rFonts w:ascii="Times New Roman" w:hAnsi="Times New Roman" w:cs="Times New Roman"/>
          <w:sz w:val="28"/>
          <w:szCs w:val="28"/>
        </w:rPr>
        <w:t>Ерцевского</w:t>
      </w:r>
      <w:proofErr w:type="spellEnd"/>
      <w:r w:rsidRPr="00FC1D59">
        <w:rPr>
          <w:rFonts w:ascii="Times New Roman" w:hAnsi="Times New Roman" w:cs="Times New Roman"/>
          <w:sz w:val="28"/>
          <w:szCs w:val="28"/>
        </w:rPr>
        <w:t xml:space="preserve"> поселения в своевременном и качественном выполнении служебных обязанностей, а также создания условий для развития творческой активности и инициативы муниципальных служащих и работников администрации муниципального образования «Ерцевское» (далее – администрации).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муниципальных служащих и работников администрации по результатам труда осуществляется ежемесячно при условии обеспечения своевременного и качественного выполнения муниципальными служащими и работниками администрации должностных обязанностей, а также при условии выполнения администрацией в целом возложенных на нее функциональных обязанностей.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муниципальных служащих и работников администрации по результатам труда устанавливается в </w:t>
      </w:r>
      <w:proofErr w:type="gramStart"/>
      <w:r w:rsidRPr="00FC1D59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не превышающем одного должностного оклада. Конкретный размер ежемесячного денежного поощрения муниципальным служащим и работникам администрации определяется главой муниципального образования «Ерцевское» с учетом личного вклада муниципального служащего и работника администрации в общий результат работы и фактически отработанного времени каждым муниципальным служащим и работником за каждый истекший месяц.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на основании распоряжения Главы муниципального образования «Ерцевское».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Источником выплат является утвержденный в установленном порядке фонд оплаты труда администрации. 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1D59">
        <w:rPr>
          <w:rFonts w:ascii="Times New Roman" w:hAnsi="Times New Roman" w:cs="Times New Roman"/>
          <w:sz w:val="28"/>
          <w:szCs w:val="28"/>
        </w:rPr>
        <w:lastRenderedPageBreak/>
        <w:t>Кроме ежемесячных денежных поощрений в отдельных случаях при наличии экономии фонда оплаты труда муниципальным служащим и работникам администрации, отличившимся при выполнении особых заданий, за разработку и внедрение новых форм и методов в работе и другие показатели, к праздничным дням Российской Федерации и по итогам работы (за квартал, полугодие, год), могут выплачиваться единовременные денежные поощрения (премии) в пределах экономии фонда оплаты</w:t>
      </w:r>
      <w:proofErr w:type="gramEnd"/>
      <w:r w:rsidRPr="00FC1D59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РЕШЕНИЕ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Тридцать восьмой сессии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от 29 декабря 2018 года</w:t>
      </w:r>
      <w:r w:rsidRPr="00FC1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FC1D59">
        <w:rPr>
          <w:rFonts w:ascii="Times New Roman" w:hAnsi="Times New Roman" w:cs="Times New Roman"/>
          <w:b/>
          <w:sz w:val="28"/>
          <w:szCs w:val="28"/>
        </w:rPr>
        <w:t>№ 228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FC1D59" w:rsidRPr="00FC1D59" w:rsidRDefault="00FC1D59" w:rsidP="00FC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О стимулирующих добавках</w:t>
      </w: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b/>
          <w:sz w:val="28"/>
          <w:szCs w:val="28"/>
        </w:rPr>
      </w:pPr>
      <w:r w:rsidRPr="00FC1D59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1. Отложить рассмотрение вопроса о </w:t>
      </w:r>
      <w:r w:rsidRPr="00FC1D59">
        <w:rPr>
          <w:rFonts w:ascii="Times New Roman" w:hAnsi="Times New Roman" w:cs="Times New Roman"/>
          <w:bCs/>
          <w:sz w:val="28"/>
          <w:szCs w:val="28"/>
        </w:rPr>
        <w:t>материальном стимулировании муниципальных служащих «</w:t>
      </w:r>
      <w:proofErr w:type="spellStart"/>
      <w:r w:rsidRPr="00FC1D59">
        <w:rPr>
          <w:rFonts w:ascii="Times New Roman" w:hAnsi="Times New Roman" w:cs="Times New Roman"/>
          <w:bCs/>
          <w:sz w:val="28"/>
          <w:szCs w:val="28"/>
        </w:rPr>
        <w:t>Ерцевского</w:t>
      </w:r>
      <w:proofErr w:type="spellEnd"/>
      <w:r w:rsidRPr="00FC1D59">
        <w:rPr>
          <w:rFonts w:ascii="Times New Roman" w:hAnsi="Times New Roman" w:cs="Times New Roman"/>
          <w:bCs/>
          <w:sz w:val="28"/>
          <w:szCs w:val="28"/>
        </w:rPr>
        <w:t>» поселения до очередной сессии с предоставлением всех необходимых документов зам. Главы Тепляковой О.Е.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Председатель МС МО «Ерцевское»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четвертого созыва                                                                           С.А. Гришин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1D59" w:rsidRPr="00FC1D59" w:rsidRDefault="00FC1D59" w:rsidP="00FC1D59">
      <w:pPr>
        <w:rPr>
          <w:rFonts w:ascii="Times New Roman" w:hAnsi="Times New Roman" w:cs="Times New Roman"/>
          <w:sz w:val="28"/>
          <w:szCs w:val="28"/>
        </w:rPr>
      </w:pPr>
      <w:r w:rsidRPr="00FC1D59">
        <w:rPr>
          <w:rFonts w:ascii="Times New Roman" w:hAnsi="Times New Roman" w:cs="Times New Roman"/>
          <w:sz w:val="28"/>
          <w:szCs w:val="28"/>
        </w:rPr>
        <w:t xml:space="preserve"> «Ерцевское»                                                                                  Г.А. Науменко</w:t>
      </w:r>
      <w:bookmarkStart w:id="0" w:name="_GoBack"/>
      <w:bookmarkEnd w:id="0"/>
    </w:p>
    <w:p w:rsidR="008D4D54" w:rsidRPr="00FC1D59" w:rsidRDefault="008D4D54">
      <w:pPr>
        <w:rPr>
          <w:rFonts w:ascii="Times New Roman" w:hAnsi="Times New Roman" w:cs="Times New Roman"/>
          <w:sz w:val="28"/>
          <w:szCs w:val="28"/>
        </w:rPr>
      </w:pPr>
    </w:p>
    <w:sectPr w:rsidR="008D4D54" w:rsidRPr="00FC1D59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5C27"/>
    <w:multiLevelType w:val="hybridMultilevel"/>
    <w:tmpl w:val="CFAA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29430B"/>
    <w:rsid w:val="0029430B"/>
    <w:rsid w:val="004743D8"/>
    <w:rsid w:val="008D4D54"/>
    <w:rsid w:val="00BD5BAF"/>
    <w:rsid w:val="00FC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1657</Words>
  <Characters>9450</Characters>
  <Application>Microsoft Office Word</Application>
  <DocSecurity>0</DocSecurity>
  <Lines>78</Lines>
  <Paragraphs>22</Paragraphs>
  <ScaleCrop>false</ScaleCrop>
  <Company>UralSOFT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LAN_OS</cp:lastModifiedBy>
  <cp:revision>4</cp:revision>
  <dcterms:created xsi:type="dcterms:W3CDTF">2019-01-16T11:16:00Z</dcterms:created>
  <dcterms:modified xsi:type="dcterms:W3CDTF">2019-02-05T06:30:00Z</dcterms:modified>
</cp:coreProperties>
</file>